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82D22" w14:textId="77777777" w:rsidR="00CF2CC9" w:rsidRPr="00CF2CC9" w:rsidRDefault="00CF2CC9" w:rsidP="00CF2CC9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>T.C. MALTEPE ÜNİVERSİTESİ TIP FAKÜLTESİ</w:t>
      </w:r>
    </w:p>
    <w:p w14:paraId="51185EBF" w14:textId="77777777" w:rsidR="00CF2CC9" w:rsidRPr="00CF2CC9" w:rsidRDefault="00CF2CC9" w:rsidP="00CF2CC9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   LİSANS PROGRAMI</w:t>
      </w:r>
    </w:p>
    <w:p w14:paraId="2EF7A6B8" w14:textId="77777777" w:rsidR="00CF2CC9" w:rsidRPr="00CF2CC9" w:rsidRDefault="00CF2CC9" w:rsidP="00CF2CC9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b/>
          <w:bCs/>
          <w:color w:val="auto"/>
          <w:sz w:val="20"/>
          <w:szCs w:val="20"/>
        </w:rPr>
      </w:pPr>
      <w:r w:rsidRPr="00CF2CC9">
        <w:rPr>
          <w:rFonts w:ascii="Arial" w:eastAsia="Calibri" w:hAnsi="Arial" w:cs="Arial"/>
          <w:b/>
          <w:bCs/>
          <w:color w:val="auto"/>
          <w:sz w:val="20"/>
          <w:szCs w:val="20"/>
        </w:rPr>
        <w:t xml:space="preserve">  DÖNEM V  </w:t>
      </w:r>
    </w:p>
    <w:p w14:paraId="6DC3B8CF" w14:textId="458C68DD" w:rsidR="00CF2CC9" w:rsidRDefault="00CF2CC9" w:rsidP="00CF2CC9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 w:rsidRPr="00CF2CC9">
        <w:rPr>
          <w:rFonts w:ascii="Arial" w:hAnsi="Arial" w:cs="Arial"/>
          <w:b/>
          <w:bCs/>
          <w:sz w:val="20"/>
          <w:szCs w:val="20"/>
        </w:rPr>
        <w:t xml:space="preserve">         20</w:t>
      </w:r>
      <w:r w:rsidR="002968A3">
        <w:rPr>
          <w:rFonts w:ascii="Arial" w:hAnsi="Arial" w:cs="Arial"/>
          <w:b/>
          <w:bCs/>
          <w:sz w:val="20"/>
          <w:szCs w:val="20"/>
        </w:rPr>
        <w:t>20</w:t>
      </w:r>
      <w:r w:rsidRPr="00CF2CC9">
        <w:rPr>
          <w:rFonts w:ascii="Arial" w:hAnsi="Arial" w:cs="Arial"/>
          <w:b/>
          <w:bCs/>
          <w:sz w:val="20"/>
          <w:szCs w:val="20"/>
        </w:rPr>
        <w:t>-202</w:t>
      </w:r>
      <w:r w:rsidR="002968A3">
        <w:rPr>
          <w:rFonts w:ascii="Arial" w:hAnsi="Arial" w:cs="Arial"/>
          <w:b/>
          <w:bCs/>
          <w:sz w:val="20"/>
          <w:szCs w:val="20"/>
        </w:rPr>
        <w:t>1</w:t>
      </w:r>
      <w:r w:rsidRPr="00CF2CC9">
        <w:rPr>
          <w:rFonts w:ascii="Arial" w:hAnsi="Arial" w:cs="Arial"/>
          <w:b/>
          <w:bCs/>
          <w:sz w:val="20"/>
          <w:szCs w:val="20"/>
        </w:rPr>
        <w:t xml:space="preserve"> AKADEMİK</w:t>
      </w:r>
      <w:r>
        <w:rPr>
          <w:rFonts w:ascii="Arial" w:hAnsi="Arial" w:cs="Arial"/>
          <w:b/>
          <w:sz w:val="20"/>
          <w:szCs w:val="20"/>
        </w:rPr>
        <w:t xml:space="preserve"> YILI</w:t>
      </w:r>
    </w:p>
    <w:p w14:paraId="0895C07C" w14:textId="77777777"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14:paraId="5E2386D7" w14:textId="77777777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14:paraId="7405FC15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Göğüs Hastalıkları Stajı</w:t>
            </w:r>
          </w:p>
          <w:p w14:paraId="24A4A3D2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14:paraId="5B2D823C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14:paraId="7BEA148E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TIP </w:t>
            </w:r>
            <w:r w:rsidR="00AE02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519</w:t>
            </w:r>
          </w:p>
        </w:tc>
      </w:tr>
      <w:tr w:rsidR="00034E1D" w:rsidRPr="00580F32" w14:paraId="487C4E8E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13F8DEAB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FD27CD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4" w:type="dxa"/>
            <w:vAlign w:val="center"/>
          </w:tcPr>
          <w:p w14:paraId="4D830390" w14:textId="77777777" w:rsidR="00034E1D" w:rsidRPr="00580F32" w:rsidRDefault="00034E1D" w:rsidP="00B931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Dönem: </w:t>
            </w:r>
            <w:r w:rsidR="00B931EB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2799" w:type="dxa"/>
            <w:vAlign w:val="center"/>
          </w:tcPr>
          <w:p w14:paraId="362C830E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14:paraId="64AC7E76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14:paraId="6D59B4E0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63DE87AF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</w:t>
            </w:r>
          </w:p>
        </w:tc>
        <w:tc>
          <w:tcPr>
            <w:tcW w:w="5583" w:type="dxa"/>
            <w:gridSpan w:val="2"/>
            <w:vAlign w:val="center"/>
          </w:tcPr>
          <w:p w14:paraId="6B082634" w14:textId="77777777" w:rsidR="00034E1D" w:rsidRPr="00580F32" w:rsidRDefault="00034E1D" w:rsidP="003A1B9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Teorik: 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3A1B9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saat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hafta     </w:t>
            </w:r>
          </w:p>
        </w:tc>
        <w:tc>
          <w:tcPr>
            <w:tcW w:w="1994" w:type="dxa"/>
            <w:vAlign w:val="center"/>
          </w:tcPr>
          <w:p w14:paraId="32AE8CBB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14:paraId="21AF796E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257CF880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46561B8B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06B838D" w14:textId="77777777" w:rsidR="00E04E3C" w:rsidRDefault="00E04E3C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67A2B32E" w14:textId="77777777" w:rsidR="00E04E3C" w:rsidRDefault="009E2261" w:rsidP="00E04E3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E60F0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ender.levent@maltepe.edu.tr</w:t>
              </w:r>
            </w:hyperlink>
            <w:r w:rsidR="002E60F0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67C0C865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9D4BEF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14:paraId="5CD694B1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63D2270F" w14:textId="77777777"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14:paraId="103149D6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EA52FC" w14:textId="77777777" w:rsidR="00E04E3C" w:rsidRDefault="00E04E3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276AD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Ender </w:t>
            </w:r>
            <w:r w:rsidR="00276AD8" w:rsidRPr="00E734FC">
              <w:rPr>
                <w:rFonts w:ascii="Arial" w:hAnsi="Arial" w:cs="Arial"/>
                <w:color w:val="000000"/>
                <w:sz w:val="20"/>
                <w:szCs w:val="20"/>
              </w:rPr>
              <w:t>LEVENT</w:t>
            </w:r>
            <w:r w:rsidR="00034E1D"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  <w:r>
              <w:t xml:space="preserve"> </w:t>
            </w:r>
          </w:p>
          <w:p w14:paraId="317E68E3" w14:textId="77777777" w:rsidR="00034E1D" w:rsidRDefault="009E2261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E60F0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ender.levent@maltepe.edu.tr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</w:t>
            </w:r>
            <w:r w:rsidR="002E60F0">
              <w:rPr>
                <w:rFonts w:ascii="Arial" w:hAnsi="Arial" w:cs="Arial"/>
                <w:color w:val="000000"/>
                <w:sz w:val="20"/>
                <w:szCs w:val="20"/>
              </w:rPr>
              <w:t>1846</w:t>
            </w:r>
          </w:p>
          <w:p w14:paraId="598A900D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3C5166B" w14:textId="77777777"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2AF9DC97" w14:textId="77777777" w:rsidR="00034E1D" w:rsidRPr="00E734FC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905EE7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91BE9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 w:rsidR="00E04E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Nesrin S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ARIMAN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39599CA" w14:textId="77777777" w:rsidR="00034E1D" w:rsidRDefault="009E2261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nesrin.sariman@maltepe.edu.tr</w:t>
              </w:r>
            </w:hyperlink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</w:t>
            </w:r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>1845</w:t>
            </w:r>
          </w:p>
          <w:p w14:paraId="6D399400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EFB7FD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0B7245A5" w14:textId="77777777" w:rsidR="00A573C8" w:rsidRDefault="00A573C8" w:rsidP="00A573C8">
            <w:pPr>
              <w:pStyle w:val="NormalWeb"/>
              <w:spacing w:before="0" w:beforeAutospacing="0" w:after="0" w:afterAutospacing="0"/>
              <w:ind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9E69186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Sema U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MUT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5D699F90" w14:textId="77777777" w:rsidR="00A573C8" w:rsidRDefault="009E2261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semaumut@maltepe.edu.tr</w:t>
              </w:r>
            </w:hyperlink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381B4801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9A62F66" w14:textId="77777777" w:rsidR="00A573C8" w:rsidRP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Salı:13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47751826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22C3734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772827">
              <w:rPr>
                <w:rFonts w:ascii="Arial" w:hAnsi="Arial" w:cs="Arial"/>
                <w:color w:val="000000"/>
                <w:sz w:val="20"/>
                <w:szCs w:val="20"/>
              </w:rPr>
              <w:t>Dr. Hürrem Gül ÖNGEN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254EB815" w14:textId="77777777" w:rsidR="00A573C8" w:rsidRDefault="009E2261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history="1">
              <w:r w:rsidR="00A573C8" w:rsidRPr="00684F22">
                <w:rPr>
                  <w:rStyle w:val="Hyperlink"/>
                  <w:rFonts w:ascii="Arial" w:hAnsi="Arial" w:cs="Arial"/>
                  <w:sz w:val="20"/>
                  <w:szCs w:val="20"/>
                </w:rPr>
                <w:t>hurremgulongen@maltepe.edu.tr</w:t>
              </w:r>
            </w:hyperlink>
            <w:r w:rsidR="00A573C8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1846</w:t>
            </w:r>
          </w:p>
          <w:p w14:paraId="57F8D093" w14:textId="77777777" w:rsidR="00A573C8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667429" w14:textId="77777777" w:rsidR="00A573C8" w:rsidRPr="00580F32" w:rsidRDefault="00A573C8" w:rsidP="00A573C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Salı: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1883442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DA5E5C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A62F99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0DED98" w14:textId="77777777" w:rsidR="00A573C8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B60D4F5" w14:textId="77777777" w:rsidR="00A573C8" w:rsidRPr="00580F32" w:rsidRDefault="00A573C8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F133467" w14:textId="77777777" w:rsidR="00034E1D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</w:p>
    <w:p w14:paraId="0ECE0EB1" w14:textId="77777777" w:rsidR="00034E1D" w:rsidRPr="001D4A1E" w:rsidRDefault="00034E1D" w:rsidP="00034E1D">
      <w:pPr>
        <w:pStyle w:val="Heading6"/>
        <w:spacing w:before="120" w:after="120"/>
        <w:rPr>
          <w:rFonts w:ascii="Arial" w:hAnsi="Arial" w:cs="Arial"/>
          <w:b/>
          <w:i w:val="0"/>
          <w:color w:val="000000"/>
          <w:sz w:val="20"/>
          <w:szCs w:val="20"/>
        </w:rPr>
      </w:pPr>
      <w:r w:rsidRPr="001D4A1E">
        <w:rPr>
          <w:rFonts w:ascii="Arial" w:hAnsi="Arial" w:cs="Arial"/>
          <w:b/>
          <w:i w:val="0"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 xml:space="preserve"> Öğrencilerin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günlük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pratikte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sık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karşılaşacakları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önemli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göğüs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hastalıklarının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epidemiyolojisi, patofizyolojisi, kliniközellikleri, tanısı, tedavisi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ve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takibi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konusunda</w:t>
      </w:r>
      <w:r>
        <w:rPr>
          <w:rFonts w:ascii="Arial" w:hAnsi="Arial" w:cs="Arial"/>
          <w:i w:val="0"/>
          <w:color w:val="000000"/>
          <w:sz w:val="20"/>
          <w:szCs w:val="20"/>
        </w:rPr>
        <w:t xml:space="preserve"> </w:t>
      </w:r>
      <w:r w:rsidRPr="001D4A1E">
        <w:rPr>
          <w:rFonts w:ascii="Arial" w:hAnsi="Arial" w:cs="Arial"/>
          <w:i w:val="0"/>
          <w:color w:val="000000"/>
          <w:sz w:val="20"/>
          <w:szCs w:val="20"/>
        </w:rPr>
        <w:t>bilgilendirmek.</w:t>
      </w:r>
    </w:p>
    <w:p w14:paraId="1216436B" w14:textId="77777777"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B250C4D" w14:textId="77777777"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14:paraId="5755DB29" w14:textId="77777777" w:rsidR="00034E1D" w:rsidRPr="00A22A49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 s</w:t>
      </w:r>
      <w:r w:rsidRPr="00A22A49">
        <w:rPr>
          <w:rFonts w:ascii="Arial" w:hAnsi="Arial" w:cs="Arial"/>
          <w:color w:val="000000"/>
          <w:sz w:val="20"/>
          <w:szCs w:val="20"/>
        </w:rPr>
        <w:t>ıralayabilir, uygulayabilir ve  hastalıklarla ilişkilendirebilir</w:t>
      </w:r>
      <w:r w:rsidR="00EB581F">
        <w:rPr>
          <w:rFonts w:ascii="Arial" w:hAnsi="Arial" w:cs="Arial"/>
          <w:color w:val="000000"/>
          <w:sz w:val="20"/>
          <w:szCs w:val="20"/>
        </w:rPr>
        <w:t>ler.</w:t>
      </w:r>
    </w:p>
    <w:p w14:paraId="13C59109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muayenesi ilkelerini söyleyebil</w:t>
      </w:r>
      <w:r>
        <w:rPr>
          <w:rFonts w:ascii="Arial" w:hAnsi="Arial" w:cs="Arial"/>
          <w:color w:val="000000"/>
          <w:sz w:val="20"/>
          <w:szCs w:val="20"/>
        </w:rPr>
        <w:t>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 hastalıklarla ilişkilendir</w:t>
      </w:r>
      <w:r w:rsidR="00A22A49">
        <w:rPr>
          <w:rFonts w:ascii="Arial" w:hAnsi="Arial" w:cs="Arial"/>
          <w:color w:val="000000"/>
          <w:sz w:val="20"/>
          <w:szCs w:val="20"/>
        </w:rPr>
        <w:t>ebilirler.</w:t>
      </w:r>
    </w:p>
    <w:p w14:paraId="1D59B148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>Öğrenciler solunum sistemi enfeksiyon hastalıklarının klinik ve laboratuvar özelliklerini, tanı yöntemlerini ve tedavilerini özetleyebil</w:t>
      </w:r>
      <w:r w:rsidR="00A22A49">
        <w:rPr>
          <w:rFonts w:ascii="Arial" w:hAnsi="Arial" w:cs="Arial"/>
          <w:color w:val="000000"/>
          <w:sz w:val="20"/>
          <w:szCs w:val="20"/>
        </w:rPr>
        <w:t xml:space="preserve">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14:paraId="14F2D4AD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tümörlerinin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A22A49">
        <w:rPr>
          <w:rFonts w:ascii="Arial" w:hAnsi="Arial" w:cs="Arial"/>
          <w:color w:val="000000"/>
          <w:sz w:val="20"/>
          <w:szCs w:val="20"/>
        </w:rPr>
        <w:t>ler.</w:t>
      </w:r>
    </w:p>
    <w:p w14:paraId="42D5A932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havayolu hastalıklarının klinik ve laboratuvar özelliklerini, tanı yöntemlerini ve tedavilerini özetleyebilecekler ve 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9C8AD6C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sisteminin preoperatif değerlendirmesi ilkelerini söyleyebil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42B1BBEF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toplumda en sık görülen uykuda solunum bozuklukları hastalıklarını tanıyabilecek,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ir.</w:t>
      </w:r>
    </w:p>
    <w:p w14:paraId="3783A667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acillerini tanıyabilecek, klinik ve laboratuvar özelliklerini, tanı yöntemlerini ve tedavilerini özetleyebilecekler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50938A72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tütün kontrolünün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473306C3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solunum sistemi hastalıklarının tanı yöntemlerini sıralayabilecek ve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0B974E65" w14:textId="77777777" w:rsidR="00034E1D" w:rsidRPr="00580F32" w:rsidRDefault="00034E1D" w:rsidP="00276AD8">
      <w:pPr>
        <w:pStyle w:val="NormalWeb"/>
        <w:numPr>
          <w:ilvl w:val="0"/>
          <w:numId w:val="5"/>
        </w:numPr>
        <w:tabs>
          <w:tab w:val="left" w:pos="5189"/>
        </w:tabs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akciğer nakli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  <w:r w:rsidRPr="00580F32">
        <w:rPr>
          <w:rFonts w:ascii="Arial" w:hAnsi="Arial" w:cs="Arial"/>
          <w:color w:val="000000"/>
          <w:sz w:val="20"/>
          <w:szCs w:val="20"/>
        </w:rPr>
        <w:tab/>
      </w:r>
    </w:p>
    <w:p w14:paraId="46A72D37" w14:textId="77777777" w:rsidR="00034E1D" w:rsidRPr="00580F32" w:rsidRDefault="00034E1D" w:rsidP="00276AD8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Öğrenciler plevra hastalıklarına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67E7D7C" w14:textId="77777777" w:rsidR="00034E1D" w:rsidRPr="00D023CF" w:rsidRDefault="00034E1D" w:rsidP="00276AD8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>Öğrenciler intersitisyel akciğer hastalıklarına yaklaşım ilkelerini özetleyebilir.</w:t>
      </w:r>
    </w:p>
    <w:p w14:paraId="0DA0C41C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B901347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14:paraId="114071F9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70611593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5785AA7A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3DE9F0BF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52C5B4D7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05B773B3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69DE5A77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1241692A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726C333E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3BF6BA33" w14:textId="77777777" w:rsidR="00276AD8" w:rsidRPr="00C97FD7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035206EE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7CE0881D" w14:textId="77777777" w:rsidR="00276AD8" w:rsidRPr="008F18FF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4CD2AE75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497B9AE4" w14:textId="77777777" w:rsidR="00276AD8" w:rsidRPr="00580F32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14:paraId="25F1F53F" w14:textId="77777777" w:rsidR="00276AD8" w:rsidRDefault="00276AD8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14:paraId="4E5A3240" w14:textId="77777777" w:rsidR="003A1B9B" w:rsidRPr="00580F32" w:rsidRDefault="003A1B9B" w:rsidP="00276AD8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Problem çözen</w:t>
      </w:r>
    </w:p>
    <w:p w14:paraId="75469C36" w14:textId="77777777"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</w:p>
    <w:p w14:paraId="30E3B117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14:paraId="2A0D815E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6328CDF6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2F7235E7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4B8AA919" w14:textId="77777777" w:rsidR="00034E1D" w:rsidRPr="00276AD8" w:rsidRDefault="00034E1D" w:rsidP="00276AD8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276AD8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2185F72E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14:paraId="2B68640C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5ED2ED02" w14:textId="77777777" w:rsidR="00034E1D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CF2CC9">
        <w:rPr>
          <w:rFonts w:ascii="Arial" w:hAnsi="Arial" w:cs="Arial"/>
          <w:color w:val="000000"/>
          <w:sz w:val="20"/>
          <w:szCs w:val="20"/>
        </w:rPr>
        <w:t>ve Uzaktan</w:t>
      </w:r>
    </w:p>
    <w:p w14:paraId="5CDB5EF6" w14:textId="77777777" w:rsidR="00276AD8" w:rsidRPr="00580F32" w:rsidRDefault="00276AD8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6D6D928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14:paraId="5B55D2E8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Fakültesi Hastanesi Göğüs Hastalıkları Anabilim Dalı Kliniği ve Laboratuvarları, sınıflar.</w:t>
      </w:r>
    </w:p>
    <w:p w14:paraId="06890665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1C70AAF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14:paraId="5BF1CC0A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662D8E1F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CB22A14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14:paraId="5A0533E8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14A521D4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0F6DA0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14:paraId="50ED6206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3DD66449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D211C5" w14:textId="77777777"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14:paraId="6A0096D1" w14:textId="77777777" w:rsidR="00034E1D" w:rsidRPr="00580F32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Pulmoner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>semptom ve belirtili hastaya yaklaşım,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a</w:t>
      </w:r>
      <w:r w:rsidR="00C07370">
        <w:rPr>
          <w:rFonts w:ascii="Arial" w:hAnsi="Arial" w:cs="Arial"/>
          <w:color w:val="000000"/>
          <w:sz w:val="20"/>
          <w:szCs w:val="20"/>
        </w:rPr>
        <w:t>namnez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alma ve hasta ile görüşme, s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olunum sistemi fizik muayenesi, 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t</w:t>
      </w:r>
      <w:r w:rsidRPr="00580F32">
        <w:rPr>
          <w:rFonts w:ascii="Arial" w:hAnsi="Arial" w:cs="Arial"/>
          <w:color w:val="000000"/>
          <w:sz w:val="20"/>
          <w:szCs w:val="20"/>
        </w:rPr>
        <w:t>überküloz,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ö</w:t>
      </w:r>
      <w:r w:rsidR="00C07370">
        <w:rPr>
          <w:rFonts w:ascii="Arial" w:hAnsi="Arial" w:cs="Arial"/>
          <w:color w:val="000000"/>
          <w:sz w:val="20"/>
          <w:szCs w:val="20"/>
        </w:rPr>
        <w:t>zel d</w:t>
      </w:r>
      <w:r w:rsidR="008353E5">
        <w:rPr>
          <w:rFonts w:ascii="Arial" w:hAnsi="Arial" w:cs="Arial"/>
          <w:color w:val="000000"/>
          <w:sz w:val="20"/>
          <w:szCs w:val="20"/>
        </w:rPr>
        <w:t>urumlarda tüberküloz tedavisi, t</w:t>
      </w:r>
      <w:r w:rsidR="00C07370">
        <w:rPr>
          <w:rFonts w:ascii="Arial" w:hAnsi="Arial" w:cs="Arial"/>
          <w:color w:val="000000"/>
          <w:sz w:val="20"/>
          <w:szCs w:val="20"/>
        </w:rPr>
        <w:t>überküloz olguları,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p</w:t>
      </w:r>
      <w:r w:rsidRPr="00580F32">
        <w:rPr>
          <w:rFonts w:ascii="Arial" w:hAnsi="Arial" w:cs="Arial"/>
          <w:color w:val="000000"/>
          <w:sz w:val="20"/>
          <w:szCs w:val="20"/>
        </w:rPr>
        <w:t>nömoniler, KOAH,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p</w:t>
      </w:r>
      <w:r w:rsidRPr="00580F32">
        <w:rPr>
          <w:rFonts w:ascii="Arial" w:hAnsi="Arial" w:cs="Arial"/>
          <w:color w:val="000000"/>
          <w:sz w:val="20"/>
          <w:szCs w:val="20"/>
        </w:rPr>
        <w:t>levral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efüzyon, </w:t>
      </w:r>
      <w:r w:rsidR="008353E5">
        <w:rPr>
          <w:rFonts w:ascii="Arial" w:hAnsi="Arial" w:cs="Arial"/>
          <w:color w:val="000000"/>
          <w:sz w:val="20"/>
          <w:szCs w:val="20"/>
        </w:rPr>
        <w:t>b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rokşektazi, </w:t>
      </w:r>
      <w:r w:rsidR="008353E5">
        <w:rPr>
          <w:rFonts w:ascii="Arial" w:hAnsi="Arial" w:cs="Arial"/>
          <w:color w:val="000000"/>
          <w:sz w:val="20"/>
          <w:szCs w:val="20"/>
        </w:rPr>
        <w:t>astım, 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stım akut atak, </w:t>
      </w:r>
      <w:r w:rsidR="008353E5">
        <w:rPr>
          <w:rFonts w:ascii="Arial" w:hAnsi="Arial" w:cs="Arial"/>
          <w:color w:val="000000"/>
          <w:sz w:val="20"/>
          <w:szCs w:val="20"/>
        </w:rPr>
        <w:t>intersitisyel a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kciğer </w:t>
      </w:r>
      <w:r w:rsidR="008353E5">
        <w:rPr>
          <w:rFonts w:ascii="Arial" w:hAnsi="Arial" w:cs="Arial"/>
          <w:color w:val="000000"/>
          <w:sz w:val="20"/>
          <w:szCs w:val="20"/>
        </w:rPr>
        <w:t>h</w:t>
      </w:r>
      <w:r w:rsidR="008E4C83">
        <w:rPr>
          <w:rFonts w:ascii="Arial" w:hAnsi="Arial" w:cs="Arial"/>
          <w:color w:val="000000"/>
          <w:sz w:val="20"/>
          <w:szCs w:val="20"/>
        </w:rPr>
        <w:t>astlıkları</w:t>
      </w:r>
      <w:r w:rsidRPr="00580F32">
        <w:rPr>
          <w:rFonts w:ascii="Arial" w:hAnsi="Arial" w:cs="Arial"/>
          <w:color w:val="000000"/>
          <w:sz w:val="20"/>
          <w:szCs w:val="20"/>
        </w:rPr>
        <w:t>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s</w:t>
      </w:r>
      <w:r w:rsidR="00C07370">
        <w:rPr>
          <w:rFonts w:ascii="Arial" w:hAnsi="Arial" w:cs="Arial"/>
          <w:color w:val="000000"/>
          <w:sz w:val="20"/>
          <w:szCs w:val="20"/>
        </w:rPr>
        <w:t>arkoidoz,</w:t>
      </w:r>
      <w:r w:rsidR="008353E5">
        <w:rPr>
          <w:rFonts w:ascii="Arial" w:hAnsi="Arial" w:cs="Arial"/>
          <w:color w:val="000000"/>
          <w:sz w:val="20"/>
          <w:szCs w:val="20"/>
        </w:rPr>
        <w:t xml:space="preserve"> </w:t>
      </w:r>
      <w:r w:rsidR="008353E5">
        <w:rPr>
          <w:rFonts w:ascii="Arial" w:hAnsi="Arial" w:cs="Arial"/>
          <w:color w:val="000000"/>
          <w:sz w:val="20"/>
          <w:szCs w:val="20"/>
        </w:rPr>
        <w:lastRenderedPageBreak/>
        <w:t>u</w:t>
      </w:r>
      <w:r w:rsidRPr="00580F32">
        <w:rPr>
          <w:rFonts w:ascii="Arial" w:hAnsi="Arial" w:cs="Arial"/>
          <w:color w:val="000000"/>
          <w:sz w:val="20"/>
          <w:szCs w:val="20"/>
        </w:rPr>
        <w:t>yku</w:t>
      </w:r>
      <w:r w:rsidR="008E4C83">
        <w:rPr>
          <w:rFonts w:ascii="Arial" w:hAnsi="Arial" w:cs="Arial"/>
          <w:color w:val="000000"/>
          <w:sz w:val="20"/>
          <w:szCs w:val="20"/>
        </w:rPr>
        <w:t>da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solunum bozuklukları, </w:t>
      </w:r>
      <w:r w:rsidR="008353E5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>ulmoner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emboliler, </w:t>
      </w:r>
      <w:r w:rsidR="008353E5">
        <w:rPr>
          <w:rFonts w:ascii="Arial" w:hAnsi="Arial" w:cs="Arial"/>
          <w:color w:val="000000"/>
          <w:sz w:val="20"/>
          <w:szCs w:val="20"/>
        </w:rPr>
        <w:t>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reoperaktif değerlendirme, </w:t>
      </w:r>
      <w:r w:rsidR="008353E5">
        <w:rPr>
          <w:rFonts w:ascii="Arial" w:hAnsi="Arial" w:cs="Arial"/>
          <w:color w:val="000000"/>
          <w:sz w:val="20"/>
          <w:szCs w:val="20"/>
        </w:rPr>
        <w:t>s</w:t>
      </w:r>
      <w:r w:rsidR="008E4C83">
        <w:rPr>
          <w:rFonts w:ascii="Arial" w:hAnsi="Arial" w:cs="Arial"/>
          <w:color w:val="000000"/>
          <w:sz w:val="20"/>
          <w:szCs w:val="20"/>
        </w:rPr>
        <w:t xml:space="preserve">olunum yetmezliği ve </w:t>
      </w:r>
      <w:r w:rsidR="008353E5">
        <w:rPr>
          <w:rFonts w:ascii="Arial" w:hAnsi="Arial" w:cs="Arial"/>
          <w:color w:val="000000"/>
          <w:sz w:val="20"/>
          <w:szCs w:val="20"/>
        </w:rPr>
        <w:t>ARDS, p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ulmoner hipertansiyon, </w:t>
      </w:r>
      <w:r w:rsidR="008353E5">
        <w:rPr>
          <w:rFonts w:ascii="Arial" w:hAnsi="Arial" w:cs="Arial"/>
          <w:color w:val="000000"/>
          <w:sz w:val="20"/>
          <w:szCs w:val="20"/>
        </w:rPr>
        <w:t>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kciğer tümörleri, </w:t>
      </w:r>
      <w:r w:rsidR="008353E5">
        <w:rPr>
          <w:rFonts w:ascii="Arial" w:hAnsi="Arial" w:cs="Arial"/>
          <w:color w:val="000000"/>
          <w:sz w:val="20"/>
          <w:szCs w:val="20"/>
        </w:rPr>
        <w:t>göğüs acilleri, sigara bağımlılığı ve tedavisi, akciğer nakli, a</w:t>
      </w:r>
      <w:r w:rsidRPr="00580F32">
        <w:rPr>
          <w:rFonts w:ascii="Arial" w:hAnsi="Arial" w:cs="Arial"/>
          <w:color w:val="000000"/>
          <w:sz w:val="20"/>
          <w:szCs w:val="20"/>
        </w:rPr>
        <w:t>rter kan gazlar</w:t>
      </w:r>
      <w:r w:rsidR="00C07370">
        <w:rPr>
          <w:rFonts w:ascii="Arial" w:hAnsi="Arial" w:cs="Arial"/>
          <w:color w:val="000000"/>
          <w:sz w:val="20"/>
          <w:szCs w:val="20"/>
        </w:rPr>
        <w:t xml:space="preserve">ı ve solunum fonksiyon testleri, </w:t>
      </w:r>
      <w:r w:rsidR="008353E5">
        <w:rPr>
          <w:rFonts w:ascii="Arial" w:hAnsi="Arial" w:cs="Arial"/>
          <w:color w:val="000000"/>
          <w:sz w:val="20"/>
          <w:szCs w:val="20"/>
        </w:rPr>
        <w:t>k</w:t>
      </w:r>
      <w:r w:rsidR="00C07370">
        <w:rPr>
          <w:rFonts w:ascii="Arial" w:hAnsi="Arial" w:cs="Arial"/>
          <w:color w:val="000000"/>
          <w:sz w:val="20"/>
          <w:szCs w:val="20"/>
        </w:rPr>
        <w:t>onvansiyonel akciğer grafisi okuma,</w:t>
      </w:r>
    </w:p>
    <w:p w14:paraId="33A6D17A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1BF1156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kategorisi: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14:paraId="0D30A549" w14:textId="77777777" w:rsidTr="00276AD8">
        <w:tc>
          <w:tcPr>
            <w:tcW w:w="5038" w:type="dxa"/>
          </w:tcPr>
          <w:p w14:paraId="3A08C5D1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14:paraId="7D99B7E4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1FBA019F" w14:textId="77777777" w:rsidTr="00276AD8">
        <w:tc>
          <w:tcPr>
            <w:tcW w:w="5038" w:type="dxa"/>
          </w:tcPr>
          <w:p w14:paraId="1E4193F3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14:paraId="54D58E1E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18388064" w14:textId="77777777" w:rsidTr="00276AD8">
        <w:tc>
          <w:tcPr>
            <w:tcW w:w="5038" w:type="dxa"/>
          </w:tcPr>
          <w:p w14:paraId="3DDCF9BE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14:paraId="6165C4B7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23930FA1" w14:textId="77777777" w:rsidTr="00276AD8">
        <w:tc>
          <w:tcPr>
            <w:tcW w:w="5038" w:type="dxa"/>
          </w:tcPr>
          <w:p w14:paraId="4AA242FC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14:paraId="4DF0A266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42E466C4" w14:textId="77777777" w:rsidTr="00276AD8">
        <w:tc>
          <w:tcPr>
            <w:tcW w:w="5038" w:type="dxa"/>
          </w:tcPr>
          <w:p w14:paraId="5BCB4E88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14:paraId="21909658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6AD8" w:rsidRPr="00580F32" w14:paraId="23E4713A" w14:textId="77777777" w:rsidTr="00276AD8">
        <w:tc>
          <w:tcPr>
            <w:tcW w:w="5038" w:type="dxa"/>
          </w:tcPr>
          <w:p w14:paraId="4F473AE7" w14:textId="77777777" w:rsidR="00276AD8" w:rsidRPr="00580F32" w:rsidRDefault="00276AD8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</w:tcPr>
          <w:p w14:paraId="7AAB979E" w14:textId="77777777" w:rsidR="00276AD8" w:rsidRPr="00580F32" w:rsidRDefault="00276AD8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DD8760C" w14:textId="77777777" w:rsidR="00276AD8" w:rsidRDefault="00276AD8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14:paraId="443551C6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Ders Kitabı:</w:t>
      </w:r>
    </w:p>
    <w:p w14:paraId="4C8EE13C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1-Temel Akciğer Sağlığı ve Hastalıkları Ders Kitabı. Editör: Arseven O. Nobel Tıp Kitabevleri. 2015.</w:t>
      </w:r>
    </w:p>
    <w:p w14:paraId="20639F81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2-Göğüs Hastalıkları. Editörler: Dalar L, Süerdem M, Öztürk C, Saygı A. İstanbul Tıp Kitabevi. 2015.</w:t>
      </w:r>
    </w:p>
    <w:p w14:paraId="28EAD023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3-Solunum Acilleri. Editörler: Kaya A, Sevinç C. Poyraz Yayıncılık. 2007.</w:t>
      </w:r>
    </w:p>
    <w:p w14:paraId="533F9200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Yardımcı Okumalar:</w:t>
      </w:r>
    </w:p>
    <w:p w14:paraId="48D0E82F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1-Solunum Sistemi ve Hastalıkları. Editörler: Özlü T, Metintaş M, Karadağ M, Kaya A. İstanbul Tıp Kitabevi. 2010.</w:t>
      </w:r>
    </w:p>
    <w:p w14:paraId="11683948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2-Murray and Nadel’s Textbook of Respiratory Medicine, 5th Edition. Ed: Mason RJ, Broaddus VC, Martin T, King T, Schraufnagel D, Murray JF, Nadel JA. Elsevier&amp;Saunders. 2010.</w:t>
      </w:r>
    </w:p>
    <w:p w14:paraId="666A2957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3-Tüberküloz. Editörler: Özkara Ş, Kılıçaslan Z. Aves Yayıncılık. 2010.</w:t>
      </w:r>
    </w:p>
    <w:p w14:paraId="11C0D290" w14:textId="77777777" w:rsidR="00815CD7" w:rsidRPr="00815CD7" w:rsidRDefault="00815CD7" w:rsidP="00815CD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815CD7">
        <w:rPr>
          <w:rFonts w:ascii="Arial" w:hAnsi="Arial" w:cs="Arial"/>
          <w:color w:val="000000"/>
          <w:sz w:val="20"/>
          <w:szCs w:val="20"/>
        </w:rPr>
        <w:t>4-Fishman A.P., Elias J.A., Fishman J.A., Grippi M.A., Senior R.M., Pack A.I. Fishman’s Pulmonary Diseases and Disorders, USA, 2008.</w:t>
      </w:r>
    </w:p>
    <w:p w14:paraId="2D5A9DA1" w14:textId="77777777" w:rsidR="00034E1D" w:rsidRPr="00E734FC" w:rsidRDefault="00034E1D" w:rsidP="00034E1D">
      <w:pPr>
        <w:ind w:right="-110"/>
        <w:jc w:val="both"/>
        <w:rPr>
          <w:rFonts w:ascii="Arial" w:hAnsi="Arial" w:cs="Arial"/>
          <w:color w:val="000000"/>
          <w:sz w:val="20"/>
          <w:szCs w:val="20"/>
        </w:rPr>
      </w:pPr>
    </w:p>
    <w:p w14:paraId="085DEFA0" w14:textId="77777777" w:rsidR="00034E1D" w:rsidRPr="00580F32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16BE8134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276AD8" w:rsidRPr="00580F32" w14:paraId="5CDFFD60" w14:textId="77777777" w:rsidTr="00843163">
        <w:trPr>
          <w:trHeight w:val="460"/>
          <w:jc w:val="center"/>
        </w:trPr>
        <w:tc>
          <w:tcPr>
            <w:tcW w:w="6395" w:type="dxa"/>
            <w:vAlign w:val="center"/>
          </w:tcPr>
          <w:p w14:paraId="256F6496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3D7286EA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6DAE903A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276AD8" w:rsidRPr="00580F32" w14:paraId="1A1913DD" w14:textId="77777777" w:rsidTr="00843163">
        <w:trPr>
          <w:jc w:val="center"/>
        </w:trPr>
        <w:tc>
          <w:tcPr>
            <w:tcW w:w="6395" w:type="dxa"/>
            <w:vAlign w:val="center"/>
          </w:tcPr>
          <w:p w14:paraId="180832E7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0D959865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14:paraId="3F041151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B85A0F6" w14:textId="77777777" w:rsidTr="00843163">
        <w:trPr>
          <w:jc w:val="center"/>
        </w:trPr>
        <w:tc>
          <w:tcPr>
            <w:tcW w:w="6395" w:type="dxa"/>
            <w:vAlign w:val="center"/>
          </w:tcPr>
          <w:p w14:paraId="4F1BCB0B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2F4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824D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34F0AF5" w14:textId="77777777" w:rsidTr="00843163">
        <w:trPr>
          <w:jc w:val="center"/>
        </w:trPr>
        <w:tc>
          <w:tcPr>
            <w:tcW w:w="6395" w:type="dxa"/>
            <w:vAlign w:val="center"/>
          </w:tcPr>
          <w:p w14:paraId="707CC0CD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6497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F942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55CF5205" w14:textId="77777777" w:rsidTr="00843163">
        <w:trPr>
          <w:jc w:val="center"/>
        </w:trPr>
        <w:tc>
          <w:tcPr>
            <w:tcW w:w="6395" w:type="dxa"/>
            <w:vAlign w:val="center"/>
          </w:tcPr>
          <w:p w14:paraId="5A641266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223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D5CF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3E55856C" w14:textId="77777777" w:rsidTr="00843163">
        <w:trPr>
          <w:jc w:val="center"/>
        </w:trPr>
        <w:tc>
          <w:tcPr>
            <w:tcW w:w="6395" w:type="dxa"/>
            <w:vAlign w:val="center"/>
          </w:tcPr>
          <w:p w14:paraId="0D8A7245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C7D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C76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13FECA11" w14:textId="77777777" w:rsidTr="00843163">
        <w:trPr>
          <w:jc w:val="center"/>
        </w:trPr>
        <w:tc>
          <w:tcPr>
            <w:tcW w:w="6395" w:type="dxa"/>
            <w:vAlign w:val="center"/>
          </w:tcPr>
          <w:p w14:paraId="71EC4FCE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E4C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A1D8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53A22668" w14:textId="77777777" w:rsidTr="00843163">
        <w:trPr>
          <w:jc w:val="center"/>
        </w:trPr>
        <w:tc>
          <w:tcPr>
            <w:tcW w:w="6395" w:type="dxa"/>
            <w:vAlign w:val="center"/>
          </w:tcPr>
          <w:p w14:paraId="309AA58D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CE9E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464F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6031191B" w14:textId="77777777" w:rsidTr="00843163">
        <w:trPr>
          <w:jc w:val="center"/>
        </w:trPr>
        <w:tc>
          <w:tcPr>
            <w:tcW w:w="6395" w:type="dxa"/>
            <w:vAlign w:val="center"/>
          </w:tcPr>
          <w:p w14:paraId="0EA8383B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7BE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8997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22D8A9FD" w14:textId="77777777" w:rsidTr="00843163">
        <w:trPr>
          <w:jc w:val="center"/>
        </w:trPr>
        <w:tc>
          <w:tcPr>
            <w:tcW w:w="6395" w:type="dxa"/>
            <w:vAlign w:val="center"/>
          </w:tcPr>
          <w:p w14:paraId="569D03F0" w14:textId="77777777" w:rsidR="00276AD8" w:rsidRPr="00580F32" w:rsidRDefault="00276AD8" w:rsidP="00843163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3F0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1A6" w14:textId="77777777" w:rsidR="00276AD8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76AD8" w:rsidRPr="00580F32" w14:paraId="2AC7793B" w14:textId="77777777" w:rsidTr="00843163">
        <w:trPr>
          <w:jc w:val="center"/>
        </w:trPr>
        <w:tc>
          <w:tcPr>
            <w:tcW w:w="6395" w:type="dxa"/>
            <w:vAlign w:val="center"/>
          </w:tcPr>
          <w:p w14:paraId="6CFE0BF9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691E5115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4B1975C2" w14:textId="77777777" w:rsidR="00276AD8" w:rsidRPr="000D21F4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276AD8" w:rsidRPr="00580F32" w14:paraId="6BA2766B" w14:textId="77777777" w:rsidTr="00843163">
        <w:trPr>
          <w:jc w:val="center"/>
        </w:trPr>
        <w:tc>
          <w:tcPr>
            <w:tcW w:w="7533" w:type="dxa"/>
            <w:gridSpan w:val="2"/>
          </w:tcPr>
          <w:p w14:paraId="41829989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4A48F316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52A5E87F" w14:textId="77777777"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41D53344" w14:textId="77777777" w:rsidR="00276AD8" w:rsidRDefault="00276AD8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2B1C9D75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AKTS</w:t>
      </w:r>
      <w:r w:rsidR="00276AD8">
        <w:rPr>
          <w:rStyle w:val="FootnoteReference"/>
          <w:rFonts w:ascii="Arial" w:hAnsi="Arial" w:cs="Arial"/>
          <w:b/>
          <w:color w:val="000000"/>
          <w:sz w:val="20"/>
          <w:szCs w:val="20"/>
        </w:rPr>
        <w:t xml:space="preserve"> </w:t>
      </w:r>
      <w:r w:rsidR="00276AD8">
        <w:rPr>
          <w:rFonts w:ascii="Arial" w:hAnsi="Arial" w:cs="Arial"/>
          <w:b/>
          <w:color w:val="000000"/>
          <w:sz w:val="20"/>
          <w:szCs w:val="20"/>
        </w:rPr>
        <w:t>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276AD8" w:rsidRPr="00580F32" w14:paraId="70AE54CF" w14:textId="77777777" w:rsidTr="00843163">
        <w:trPr>
          <w:jc w:val="center"/>
        </w:trPr>
        <w:tc>
          <w:tcPr>
            <w:tcW w:w="5663" w:type="dxa"/>
            <w:vAlign w:val="center"/>
          </w:tcPr>
          <w:p w14:paraId="03D15E9C" w14:textId="77777777" w:rsidR="00276AD8" w:rsidRPr="00580F32" w:rsidRDefault="00276AD8" w:rsidP="008431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122736A1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05677B8F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6DFBD1D9" w14:textId="77777777" w:rsidR="00276AD8" w:rsidRPr="00580F32" w:rsidRDefault="00276AD8" w:rsidP="008431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276AD8" w:rsidRPr="00580F32" w14:paraId="4221C74A" w14:textId="77777777" w:rsidTr="00843163">
        <w:trPr>
          <w:jc w:val="center"/>
        </w:trPr>
        <w:tc>
          <w:tcPr>
            <w:tcW w:w="5663" w:type="dxa"/>
            <w:vAlign w:val="center"/>
          </w:tcPr>
          <w:p w14:paraId="6AF88773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5B714987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5" w:type="dxa"/>
            <w:vAlign w:val="center"/>
          </w:tcPr>
          <w:p w14:paraId="241E9889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44CE871A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29</w:t>
            </w:r>
          </w:p>
        </w:tc>
      </w:tr>
      <w:tr w:rsidR="00276AD8" w:rsidRPr="00580F32" w14:paraId="1DD56255" w14:textId="77777777" w:rsidTr="00843163">
        <w:trPr>
          <w:jc w:val="center"/>
        </w:trPr>
        <w:tc>
          <w:tcPr>
            <w:tcW w:w="5663" w:type="dxa"/>
            <w:vAlign w:val="center"/>
          </w:tcPr>
          <w:p w14:paraId="24E7295E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532AB990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291DAEEB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2CC2C88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7165445" w14:textId="77777777" w:rsidTr="00843163">
        <w:trPr>
          <w:jc w:val="center"/>
        </w:trPr>
        <w:tc>
          <w:tcPr>
            <w:tcW w:w="5663" w:type="dxa"/>
            <w:vAlign w:val="center"/>
          </w:tcPr>
          <w:p w14:paraId="1E2A1359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lastRenderedPageBreak/>
              <w:t>Uygulama</w:t>
            </w:r>
          </w:p>
        </w:tc>
        <w:tc>
          <w:tcPr>
            <w:tcW w:w="1202" w:type="dxa"/>
            <w:vAlign w:val="center"/>
          </w:tcPr>
          <w:p w14:paraId="4F350736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5" w:type="dxa"/>
            <w:vAlign w:val="center"/>
          </w:tcPr>
          <w:p w14:paraId="4062803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1DDD1FB6" w14:textId="77777777" w:rsidR="00276AD8" w:rsidRPr="00D93B72" w:rsidRDefault="003A1B9B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</w:t>
            </w:r>
          </w:p>
        </w:tc>
      </w:tr>
      <w:tr w:rsidR="00276AD8" w:rsidRPr="00580F32" w14:paraId="26FC4429" w14:textId="77777777" w:rsidTr="00843163">
        <w:trPr>
          <w:jc w:val="center"/>
        </w:trPr>
        <w:tc>
          <w:tcPr>
            <w:tcW w:w="5663" w:type="dxa"/>
            <w:vAlign w:val="center"/>
          </w:tcPr>
          <w:p w14:paraId="3EABBC06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5D590DA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C6E2AA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966C76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25E84B46" w14:textId="77777777" w:rsidTr="00843163">
        <w:trPr>
          <w:jc w:val="center"/>
        </w:trPr>
        <w:tc>
          <w:tcPr>
            <w:tcW w:w="5663" w:type="dxa"/>
            <w:vAlign w:val="center"/>
          </w:tcPr>
          <w:p w14:paraId="36CFA3E6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56CF8193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71AAC821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FCC9120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2F889A28" w14:textId="77777777" w:rsidTr="00843163">
        <w:trPr>
          <w:jc w:val="center"/>
        </w:trPr>
        <w:tc>
          <w:tcPr>
            <w:tcW w:w="5663" w:type="dxa"/>
            <w:vAlign w:val="center"/>
          </w:tcPr>
          <w:p w14:paraId="5B9C7D51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1D8071CE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14:paraId="639ABC7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" w:type="dxa"/>
            <w:vAlign w:val="center"/>
          </w:tcPr>
          <w:p w14:paraId="423CBF6D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276AD8" w:rsidRPr="00580F32" w14:paraId="439AB20E" w14:textId="77777777" w:rsidTr="00843163">
        <w:trPr>
          <w:jc w:val="center"/>
        </w:trPr>
        <w:tc>
          <w:tcPr>
            <w:tcW w:w="5663" w:type="dxa"/>
            <w:vAlign w:val="center"/>
          </w:tcPr>
          <w:p w14:paraId="268EB70A" w14:textId="77777777" w:rsidR="00276AD8" w:rsidRPr="00580F32" w:rsidRDefault="00276AD8" w:rsidP="00276A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4C10D18D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C43DCAC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2759325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6D07A68" w14:textId="77777777" w:rsidTr="00843163">
        <w:trPr>
          <w:jc w:val="center"/>
        </w:trPr>
        <w:tc>
          <w:tcPr>
            <w:tcW w:w="5663" w:type="dxa"/>
            <w:vAlign w:val="center"/>
          </w:tcPr>
          <w:p w14:paraId="20ADA518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40A353AC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54CDD20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6FF9A54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3195BC38" w14:textId="77777777" w:rsidTr="00843163">
        <w:trPr>
          <w:jc w:val="center"/>
        </w:trPr>
        <w:tc>
          <w:tcPr>
            <w:tcW w:w="5663" w:type="dxa"/>
            <w:vAlign w:val="center"/>
          </w:tcPr>
          <w:p w14:paraId="46F4C537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373EBC3A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7CC7D076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8954571" w14:textId="77777777" w:rsidR="00276AD8" w:rsidRPr="00D93B72" w:rsidRDefault="00276AD8" w:rsidP="00276AD8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276AD8" w:rsidRPr="00580F32" w14:paraId="4FE29E22" w14:textId="77777777" w:rsidTr="00843163">
        <w:trPr>
          <w:jc w:val="center"/>
        </w:trPr>
        <w:tc>
          <w:tcPr>
            <w:tcW w:w="5663" w:type="dxa"/>
            <w:vAlign w:val="center"/>
          </w:tcPr>
          <w:p w14:paraId="586284B6" w14:textId="77777777" w:rsidR="00276AD8" w:rsidRPr="00580F32" w:rsidRDefault="00276AD8" w:rsidP="00276AD8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568A2830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0D348CC3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408C7B8" w14:textId="77777777" w:rsidR="00276AD8" w:rsidRPr="00D93B72" w:rsidRDefault="0068203E" w:rsidP="00276A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68203E" w:rsidRPr="00580F32" w14:paraId="28DF7DED" w14:textId="77777777" w:rsidTr="00843163">
        <w:trPr>
          <w:jc w:val="center"/>
        </w:trPr>
        <w:tc>
          <w:tcPr>
            <w:tcW w:w="5663" w:type="dxa"/>
            <w:vAlign w:val="center"/>
          </w:tcPr>
          <w:p w14:paraId="43D95259" w14:textId="77777777" w:rsidR="0068203E" w:rsidRPr="00580F32" w:rsidRDefault="0068203E" w:rsidP="006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0338EB90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39B1B4E0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" w:type="dxa"/>
            <w:vAlign w:val="center"/>
          </w:tcPr>
          <w:p w14:paraId="7174CCBE" w14:textId="77777777" w:rsidR="0068203E" w:rsidRPr="00D93B72" w:rsidRDefault="0068203E" w:rsidP="0068203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3B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68203E" w:rsidRPr="00580F32" w14:paraId="043906AD" w14:textId="77777777" w:rsidTr="00843163">
        <w:trPr>
          <w:jc w:val="center"/>
        </w:trPr>
        <w:tc>
          <w:tcPr>
            <w:tcW w:w="8130" w:type="dxa"/>
            <w:gridSpan w:val="3"/>
          </w:tcPr>
          <w:p w14:paraId="20EEABF7" w14:textId="77777777" w:rsidR="0068203E" w:rsidRPr="00580F32" w:rsidRDefault="0068203E" w:rsidP="006820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7F47E56A" w14:textId="77777777" w:rsidR="0068203E" w:rsidRPr="00580F32" w:rsidRDefault="0068203E" w:rsidP="006820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120</w:t>
            </w:r>
          </w:p>
        </w:tc>
      </w:tr>
    </w:tbl>
    <w:p w14:paraId="1AC1D55F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19234BAC" w14:textId="77777777" w:rsidR="0068203E" w:rsidRPr="00580F32" w:rsidRDefault="0068203E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7A1AB4C3" w14:textId="77777777" w:rsidR="00034E1D" w:rsidRPr="00580F32" w:rsidRDefault="00D54600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Göğüs Hastalıkları Stajı</w:t>
      </w:r>
      <w:r w:rsidR="0068203E">
        <w:rPr>
          <w:rFonts w:ascii="Arial" w:hAnsi="Arial" w:cs="Arial"/>
          <w:b/>
          <w:color w:val="000000"/>
          <w:sz w:val="20"/>
          <w:szCs w:val="20"/>
        </w:rPr>
        <w:t>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Öğrenim Çıktılarının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TIP EĞİTİMİ 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14:paraId="53A24048" w14:textId="77777777" w:rsidTr="00561431">
        <w:tc>
          <w:tcPr>
            <w:tcW w:w="647" w:type="dxa"/>
            <w:vMerge w:val="restart"/>
            <w:vAlign w:val="center"/>
          </w:tcPr>
          <w:p w14:paraId="6D958E4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14:paraId="1D803A4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14:paraId="5B493CDD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23B0E08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14:paraId="4BA8D07B" w14:textId="77777777" w:rsidTr="00561431">
        <w:tc>
          <w:tcPr>
            <w:tcW w:w="647" w:type="dxa"/>
            <w:vMerge/>
            <w:vAlign w:val="center"/>
          </w:tcPr>
          <w:p w14:paraId="1288EE9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14:paraId="2A34CD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14:paraId="46AC25AC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14:paraId="552E142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14:paraId="63C8A9E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14:paraId="242B25E4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14:paraId="265951EE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14:paraId="16B7528E" w14:textId="77777777" w:rsidTr="00561431">
        <w:tc>
          <w:tcPr>
            <w:tcW w:w="647" w:type="dxa"/>
            <w:vAlign w:val="center"/>
          </w:tcPr>
          <w:p w14:paraId="2652E14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14:paraId="5499AF38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14:paraId="26E3E14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F46CDF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A576C4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6E1651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FF0DF6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0BCE3747" w14:textId="77777777" w:rsidTr="00561431">
        <w:tc>
          <w:tcPr>
            <w:tcW w:w="647" w:type="dxa"/>
            <w:vAlign w:val="center"/>
          </w:tcPr>
          <w:p w14:paraId="11E6C6C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14:paraId="5D64E582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14:paraId="02C599E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1AEC99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977FA4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AC83EB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F1BE2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23D08E4" w14:textId="77777777" w:rsidTr="00561431">
        <w:tc>
          <w:tcPr>
            <w:tcW w:w="647" w:type="dxa"/>
            <w:vAlign w:val="center"/>
          </w:tcPr>
          <w:p w14:paraId="012B574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14:paraId="76C08A1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14:paraId="537DCCB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C23C8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3BF45D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BE700C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815AA8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F9276C3" w14:textId="77777777" w:rsidTr="00561431">
        <w:tc>
          <w:tcPr>
            <w:tcW w:w="647" w:type="dxa"/>
            <w:vAlign w:val="center"/>
          </w:tcPr>
          <w:p w14:paraId="1A8ADD9C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14:paraId="5C6467C9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14:paraId="12EE7A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1CF7A2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F8F3A2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4B61B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93B35F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749F7607" w14:textId="77777777" w:rsidTr="00561431">
        <w:tc>
          <w:tcPr>
            <w:tcW w:w="647" w:type="dxa"/>
            <w:vAlign w:val="center"/>
          </w:tcPr>
          <w:p w14:paraId="20E2E07F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14:paraId="3ACB30D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14:paraId="201CA31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5AA333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D7B170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6301A4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E6DC80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51BD03EB" w14:textId="77777777" w:rsidTr="00561431">
        <w:tc>
          <w:tcPr>
            <w:tcW w:w="647" w:type="dxa"/>
            <w:vAlign w:val="center"/>
          </w:tcPr>
          <w:p w14:paraId="247FE14E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14:paraId="58F3436D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14:paraId="076EA17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A35F9A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3B81D5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94A74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876D45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7AA7E3E" w14:textId="77777777" w:rsidTr="00561431">
        <w:tc>
          <w:tcPr>
            <w:tcW w:w="647" w:type="dxa"/>
            <w:vAlign w:val="center"/>
          </w:tcPr>
          <w:p w14:paraId="5B4C20F1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14:paraId="12989DD6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14:paraId="03EBDDE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ABD0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C7D41F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C597D1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020069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742C582E" w14:textId="77777777" w:rsidTr="00561431">
        <w:tc>
          <w:tcPr>
            <w:tcW w:w="647" w:type="dxa"/>
            <w:vAlign w:val="center"/>
          </w:tcPr>
          <w:p w14:paraId="52B9D5C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14:paraId="3E4A4706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14:paraId="429378F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E944FA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C0B52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DF259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56D10D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5231D78A" w14:textId="77777777" w:rsidTr="00561431">
        <w:tc>
          <w:tcPr>
            <w:tcW w:w="647" w:type="dxa"/>
            <w:vAlign w:val="center"/>
          </w:tcPr>
          <w:p w14:paraId="643FC695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14:paraId="7DB2354A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14:paraId="38B35F0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45269A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8AB6BF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35A46E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95E500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6F3FD688" w14:textId="77777777" w:rsidTr="00561431">
        <w:tc>
          <w:tcPr>
            <w:tcW w:w="647" w:type="dxa"/>
            <w:vAlign w:val="center"/>
          </w:tcPr>
          <w:p w14:paraId="5D26BAA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14:paraId="31D35343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14:paraId="132E0C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68AEF28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A9B639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64847F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DFD735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3E7009B3" w14:textId="77777777" w:rsidTr="00561431">
        <w:tc>
          <w:tcPr>
            <w:tcW w:w="647" w:type="dxa"/>
            <w:vAlign w:val="center"/>
          </w:tcPr>
          <w:p w14:paraId="7F16032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14:paraId="0A83269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14:paraId="646B3BD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0E3F65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46EEAE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6E379F8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6F0C98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B30E0B5" w14:textId="77777777"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D2960E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778A14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9D0865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FBFD954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E015E3C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588DAC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E3E84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F5BB1B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BBCD98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6F0C33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D7CF16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D46355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792F8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2168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1A06C1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25EC9B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96DC094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281F01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DE3912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E441188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9D442" w14:textId="77777777" w:rsidR="009E2261" w:rsidRDefault="009E2261" w:rsidP="00034E1D">
      <w:r>
        <w:separator/>
      </w:r>
    </w:p>
  </w:endnote>
  <w:endnote w:type="continuationSeparator" w:id="0">
    <w:p w14:paraId="2B72C753" w14:textId="77777777" w:rsidR="009E2261" w:rsidRDefault="009E2261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12BF7" w14:textId="77777777" w:rsidR="009E2261" w:rsidRDefault="009E2261" w:rsidP="00034E1D">
      <w:r>
        <w:separator/>
      </w:r>
    </w:p>
  </w:footnote>
  <w:footnote w:type="continuationSeparator" w:id="0">
    <w:p w14:paraId="524EFFE4" w14:textId="77777777" w:rsidR="009E2261" w:rsidRDefault="009E2261" w:rsidP="00034E1D">
      <w:r>
        <w:continuationSeparator/>
      </w:r>
    </w:p>
  </w:footnote>
  <w:footnote w:id="1">
    <w:p w14:paraId="39B7553B" w14:textId="77777777"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494D8862" w14:textId="77777777" w:rsidR="00034E1D" w:rsidRDefault="00034E1D" w:rsidP="00034E1D">
      <w:pPr>
        <w:pStyle w:val="FootnoteText"/>
      </w:pPr>
    </w:p>
  </w:footnote>
  <w:footnote w:id="2">
    <w:p w14:paraId="3E75EA2C" w14:textId="77777777" w:rsidR="00034E1D" w:rsidRDefault="00034E1D" w:rsidP="00034E1D">
      <w:pPr>
        <w:pStyle w:val="FootnoteText"/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21B5FAB"/>
    <w:multiLevelType w:val="hybridMultilevel"/>
    <w:tmpl w:val="DCFC3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E1D"/>
    <w:rsid w:val="000267DC"/>
    <w:rsid w:val="00034E1D"/>
    <w:rsid w:val="000D1BF3"/>
    <w:rsid w:val="001A1073"/>
    <w:rsid w:val="001B62C2"/>
    <w:rsid w:val="002479A7"/>
    <w:rsid w:val="00264AC8"/>
    <w:rsid w:val="00276AD8"/>
    <w:rsid w:val="002968A3"/>
    <w:rsid w:val="002B144E"/>
    <w:rsid w:val="002E60F0"/>
    <w:rsid w:val="003A1B9B"/>
    <w:rsid w:val="004F67C7"/>
    <w:rsid w:val="005063FC"/>
    <w:rsid w:val="005301F3"/>
    <w:rsid w:val="005432E9"/>
    <w:rsid w:val="005B295A"/>
    <w:rsid w:val="005F0248"/>
    <w:rsid w:val="0068203E"/>
    <w:rsid w:val="00731006"/>
    <w:rsid w:val="00772827"/>
    <w:rsid w:val="007B3699"/>
    <w:rsid w:val="007E4644"/>
    <w:rsid w:val="007F1A9C"/>
    <w:rsid w:val="00815CD7"/>
    <w:rsid w:val="008353E5"/>
    <w:rsid w:val="008E4C83"/>
    <w:rsid w:val="00923B6D"/>
    <w:rsid w:val="00986734"/>
    <w:rsid w:val="009A2937"/>
    <w:rsid w:val="009C0137"/>
    <w:rsid w:val="009E2261"/>
    <w:rsid w:val="00A0015A"/>
    <w:rsid w:val="00A22A49"/>
    <w:rsid w:val="00A26582"/>
    <w:rsid w:val="00A573C8"/>
    <w:rsid w:val="00A83008"/>
    <w:rsid w:val="00A96FEB"/>
    <w:rsid w:val="00AA01A5"/>
    <w:rsid w:val="00AE022C"/>
    <w:rsid w:val="00B14746"/>
    <w:rsid w:val="00B931EB"/>
    <w:rsid w:val="00BD5AFC"/>
    <w:rsid w:val="00C07370"/>
    <w:rsid w:val="00CF2CC9"/>
    <w:rsid w:val="00D023CF"/>
    <w:rsid w:val="00D52FF5"/>
    <w:rsid w:val="00D54600"/>
    <w:rsid w:val="00D93B72"/>
    <w:rsid w:val="00D94944"/>
    <w:rsid w:val="00E04E3C"/>
    <w:rsid w:val="00E14DC9"/>
    <w:rsid w:val="00E663CD"/>
    <w:rsid w:val="00EB19A1"/>
    <w:rsid w:val="00EB581F"/>
    <w:rsid w:val="00EC06C3"/>
    <w:rsid w:val="00F15427"/>
    <w:rsid w:val="00F91BE9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53D724"/>
  <w15:docId w15:val="{820EA7A2-D759-48A4-9D08-37BBB43C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2C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CF2C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8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der.levent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nder.levent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urremgulongen@maltepe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maumut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srin.sariman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</cp:revision>
  <dcterms:created xsi:type="dcterms:W3CDTF">2020-06-17T06:39:00Z</dcterms:created>
  <dcterms:modified xsi:type="dcterms:W3CDTF">2020-06-18T20:02:00Z</dcterms:modified>
</cp:coreProperties>
</file>